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66"/>
      </w:tblGrid>
      <w:tr w:rsidR="00111D70" w:rsidRPr="00111D70" w:rsidTr="00111D70">
        <w:trPr>
          <w:tblCellSpacing w:w="0" w:type="dxa"/>
        </w:trPr>
        <w:tc>
          <w:tcPr>
            <w:tcW w:w="0" w:type="auto"/>
            <w:tcBorders>
              <w:top w:val="nil"/>
              <w:left w:val="nil"/>
              <w:bottom w:val="nil"/>
              <w:right w:val="nil"/>
            </w:tcBorders>
            <w:shd w:val="clear" w:color="auto" w:fill="FFFFFF"/>
            <w:hideMark/>
          </w:tcPr>
          <w:tbl>
            <w:tblPr>
              <w:bidiVisual/>
              <w:tblW w:w="11100" w:type="dxa"/>
              <w:tblCellSpacing w:w="0" w:type="dxa"/>
              <w:tblCellMar>
                <w:left w:w="0" w:type="dxa"/>
                <w:right w:w="0" w:type="dxa"/>
              </w:tblCellMar>
              <w:tblLook w:val="04A0" w:firstRow="1" w:lastRow="0" w:firstColumn="1" w:lastColumn="0" w:noHBand="0" w:noVBand="1"/>
            </w:tblPr>
            <w:tblGrid>
              <w:gridCol w:w="9066"/>
            </w:tblGrid>
            <w:tr w:rsidR="00111D70" w:rsidRPr="00111D70" w:rsidTr="00111D70">
              <w:trPr>
                <w:tblCellSpacing w:w="0" w:type="dxa"/>
              </w:trPr>
              <w:tc>
                <w:tcPr>
                  <w:tcW w:w="10920" w:type="dxa"/>
                  <w:tcBorders>
                    <w:top w:val="nil"/>
                    <w:left w:val="nil"/>
                    <w:bottom w:val="nil"/>
                    <w:right w:val="nil"/>
                  </w:tcBorders>
                  <w:hideMark/>
                </w:tcPr>
                <w:p w:rsidR="00111D70" w:rsidRPr="00111D70" w:rsidRDefault="00111D70" w:rsidP="00111D70">
                  <w:pPr>
                    <w:bidi/>
                    <w:rPr>
                      <w:rFonts w:ascii="inherit" w:eastAsia="Times New Roman" w:hAnsi="inherit" w:cs="Times New Roman"/>
                      <w:lang w:eastAsia="tr-TR"/>
                    </w:rPr>
                  </w:pPr>
                </w:p>
                <w:tbl>
                  <w:tblPr>
                    <w:bidiVisual/>
                    <w:tblW w:w="11100" w:type="dxa"/>
                    <w:tblCellSpacing w:w="0" w:type="dxa"/>
                    <w:tblCellMar>
                      <w:left w:w="0" w:type="dxa"/>
                      <w:right w:w="0" w:type="dxa"/>
                    </w:tblCellMar>
                    <w:tblLook w:val="04A0" w:firstRow="1" w:lastRow="0" w:firstColumn="1" w:lastColumn="0" w:noHBand="0" w:noVBand="1"/>
                  </w:tblPr>
                  <w:tblGrid>
                    <w:gridCol w:w="11100"/>
                  </w:tblGrid>
                  <w:tr w:rsidR="00111D70" w:rsidRPr="00111D70" w:rsidTr="00111D70">
                    <w:trPr>
                      <w:tblCellSpacing w:w="0" w:type="dxa"/>
                    </w:trPr>
                    <w:tc>
                      <w:tcPr>
                        <w:tcW w:w="10920" w:type="dxa"/>
                        <w:tcBorders>
                          <w:top w:val="nil"/>
                          <w:left w:val="nil"/>
                          <w:bottom w:val="nil"/>
                          <w:right w:val="nil"/>
                        </w:tcBorders>
                        <w:hideMark/>
                      </w:tcPr>
                      <w:p w:rsidR="00111D70" w:rsidRPr="00111D70" w:rsidRDefault="00111D70" w:rsidP="00111D70">
                        <w:pPr>
                          <w:bidi/>
                          <w:rPr>
                            <w:rFonts w:ascii="inherit" w:eastAsia="Times New Roman" w:hAnsi="inherit" w:cs="Times New Roman"/>
                            <w:sz w:val="2"/>
                            <w:szCs w:val="2"/>
                            <w:rtl/>
                            <w:lang w:eastAsia="tr-TR"/>
                          </w:rPr>
                        </w:pPr>
                        <w:r w:rsidRPr="00111D70">
                          <w:rPr>
                            <w:rFonts w:ascii="inherit" w:eastAsia="Times New Roman" w:hAnsi="inherit" w:cs="Times New Roman"/>
                            <w:sz w:val="2"/>
                            <w:szCs w:val="2"/>
                            <w:rtl/>
                            <w:lang w:eastAsia="tr-TR"/>
                          </w:rPr>
                          <w:t> </w:t>
                        </w:r>
                      </w:p>
                      <w:p w:rsidR="00111D70" w:rsidRPr="00111D70" w:rsidRDefault="00111D70" w:rsidP="00111D70">
                        <w:pPr>
                          <w:bidi/>
                          <w:outlineLvl w:val="0"/>
                          <w:rPr>
                            <w:rFonts w:ascii="Arial" w:eastAsia="Times New Roman" w:hAnsi="Arial" w:cs="Arial"/>
                            <w:b/>
                            <w:bCs/>
                            <w:color w:val="3F3F3F"/>
                            <w:kern w:val="36"/>
                            <w:sz w:val="48"/>
                            <w:szCs w:val="48"/>
                            <w:rtl/>
                            <w:lang w:eastAsia="tr-TR"/>
                          </w:rPr>
                        </w:pPr>
                        <w:r w:rsidRPr="00111D70">
                          <w:rPr>
                            <w:rFonts w:ascii="Arial" w:eastAsia="Times New Roman" w:hAnsi="Arial" w:cs="Arial"/>
                            <w:b/>
                            <w:bCs/>
                            <w:color w:val="3F3F3F"/>
                            <w:kern w:val="36"/>
                            <w:sz w:val="48"/>
                            <w:szCs w:val="48"/>
                            <w:rtl/>
                            <w:lang w:eastAsia="tr-TR"/>
                          </w:rPr>
                          <w:t>تصريح الإقامة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يجب أن يحصل الأجانب الراغبون في تمديد فترة إقامتهم في تركيا بما يتعدى المدة المحددة في التأشيرة – أو من هم بحاجة لإعفاء من التأشيرة أو يعتزمون الإقامة لأكثر من تسعين يومًا – على تصريح للإقامة.</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1. تصريح إقامة قصير الأمد للأجانب</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لتقديم طلب للحصول على تصريح إقامة قصير الأمد، يتوجب على الأجانب الذين يمتلكون عقارًا في تركيا أو يرغبون في تأسيس نشاط تجاري أو علاقات تجارية في تركيا تقديم الوثائق التالية إلى الإدارة الإقليمية المعنية التابعة لإدارة الهجرة (</w:t>
                        </w:r>
                        <w:proofErr w:type="spellStart"/>
                        <w:r w:rsidRPr="00111D70">
                          <w:rPr>
                            <w:rFonts w:ascii="Arial" w:eastAsia="Times New Roman" w:hAnsi="Arial" w:cs="Arial"/>
                            <w:color w:val="4C4C4C"/>
                            <w:sz w:val="20"/>
                            <w:szCs w:val="20"/>
                            <w:bdr w:val="none" w:sz="0" w:space="0" w:color="auto" w:frame="1"/>
                            <w:lang w:val="en-US" w:eastAsia="tr-TR"/>
                          </w:rPr>
                          <w:t>Göç</w:t>
                        </w:r>
                        <w:proofErr w:type="spellEnd"/>
                        <w:r w:rsidRPr="00111D70">
                          <w:rPr>
                            <w:rFonts w:ascii="Arial" w:eastAsia="Times New Roman" w:hAnsi="Arial" w:cs="Arial"/>
                            <w:color w:val="4C4C4C"/>
                            <w:sz w:val="20"/>
                            <w:szCs w:val="20"/>
                            <w:bdr w:val="none" w:sz="0" w:space="0" w:color="auto" w:frame="1"/>
                            <w:lang w:val="en-US" w:eastAsia="tr-TR"/>
                          </w:rPr>
                          <w:t xml:space="preserve"> </w:t>
                        </w:r>
                        <w:proofErr w:type="spellStart"/>
                        <w:r w:rsidRPr="00111D70">
                          <w:rPr>
                            <w:rFonts w:ascii="Arial" w:eastAsia="Times New Roman" w:hAnsi="Arial" w:cs="Arial"/>
                            <w:color w:val="4C4C4C"/>
                            <w:sz w:val="20"/>
                            <w:szCs w:val="20"/>
                            <w:bdr w:val="none" w:sz="0" w:space="0" w:color="auto" w:frame="1"/>
                            <w:lang w:val="en-US" w:eastAsia="tr-TR"/>
                          </w:rPr>
                          <w:t>İdaresi</w:t>
                        </w:r>
                        <w:proofErr w:type="spellEnd"/>
                        <w:r w:rsidRPr="00111D70">
                          <w:rPr>
                            <w:rFonts w:ascii="Arial" w:eastAsia="Times New Roman" w:hAnsi="Arial" w:cs="Arial"/>
                            <w:color w:val="4C4C4C"/>
                            <w:sz w:val="20"/>
                            <w:szCs w:val="20"/>
                            <w:bdr w:val="none" w:sz="0" w:space="0" w:color="auto" w:frame="1"/>
                            <w:rtl/>
                            <w:lang w:val="en-US" w:eastAsia="tr-TR"/>
                          </w:rPr>
                          <w:t>)، بمجرد تقديم الطلب عبر نظام الإقامة الإلكتروني. ووفقًا للقانون يتم إصدار تصاريح الإقامة قصيرة الأمد لمدة سنتين بحد أقصى. تنقضي صلاحية تصريح الإقامة في حالة عدم استخدامه خلال ستة أشهر.</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b/>
                            <w:bCs/>
                            <w:color w:val="4C4C4C"/>
                            <w:sz w:val="20"/>
                            <w:szCs w:val="20"/>
                            <w:bdr w:val="none" w:sz="0" w:space="0" w:color="auto" w:frame="1"/>
                            <w:rtl/>
                            <w:lang w:val="en-US" w:eastAsia="tr-TR"/>
                          </w:rPr>
                          <w:t>1.1.  الطلب المبدئي</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numPr>
                            <w:ilvl w:val="0"/>
                            <w:numId w:val="1"/>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نموذج طلب تصريح الإقامة</w:t>
                        </w:r>
                      </w:p>
                      <w:p w:rsidR="00111D70" w:rsidRPr="00111D70" w:rsidRDefault="00111D70" w:rsidP="00111D70">
                        <w:pPr>
                          <w:numPr>
                            <w:ilvl w:val="0"/>
                            <w:numId w:val="1"/>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أصل ونسخه من جواز السفر أو وثيقة السفر</w:t>
                        </w:r>
                      </w:p>
                      <w:p w:rsidR="00111D70" w:rsidRPr="00111D70" w:rsidRDefault="00111D70" w:rsidP="00111D70">
                        <w:pPr>
                          <w:numPr>
                            <w:ilvl w:val="0"/>
                            <w:numId w:val="1"/>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xml:space="preserve">أربع صور </w:t>
                        </w:r>
                        <w:proofErr w:type="spellStart"/>
                        <w:r w:rsidRPr="00111D70">
                          <w:rPr>
                            <w:rFonts w:ascii="Arial" w:eastAsia="Times New Roman" w:hAnsi="Arial" w:cs="Arial"/>
                            <w:color w:val="4C4C4C"/>
                            <w:sz w:val="20"/>
                            <w:szCs w:val="20"/>
                            <w:bdr w:val="none" w:sz="0" w:space="0" w:color="auto" w:frame="1"/>
                            <w:rtl/>
                            <w:lang w:val="en-US" w:eastAsia="tr-TR"/>
                          </w:rPr>
                          <w:t>بيومترية</w:t>
                        </w:r>
                        <w:proofErr w:type="spellEnd"/>
                      </w:p>
                      <w:p w:rsidR="00111D70" w:rsidRPr="00111D70" w:rsidRDefault="00111D70" w:rsidP="00111D70">
                        <w:pPr>
                          <w:numPr>
                            <w:ilvl w:val="0"/>
                            <w:numId w:val="1"/>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إثبات على وجود موارد مالية كافية ومستدامة طوال فترة الإقامة</w:t>
                        </w:r>
                      </w:p>
                      <w:p w:rsidR="00111D70" w:rsidRPr="00111D70" w:rsidRDefault="00111D70" w:rsidP="00111D70">
                        <w:pPr>
                          <w:numPr>
                            <w:ilvl w:val="0"/>
                            <w:numId w:val="1"/>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سند الملكية الذي يحمله مقدم طلب الإقامة*</w:t>
                        </w:r>
                      </w:p>
                      <w:p w:rsidR="00111D70" w:rsidRPr="00111D70" w:rsidRDefault="00111D70" w:rsidP="00111D70">
                        <w:pPr>
                          <w:numPr>
                            <w:ilvl w:val="0"/>
                            <w:numId w:val="1"/>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خطاب دعوة أو وثائق من قبل الشخص أو الشركات الواجب الاتصال بها**</w:t>
                        </w:r>
                      </w:p>
                      <w:p w:rsidR="00111D70" w:rsidRPr="00111D70" w:rsidRDefault="00111D70" w:rsidP="00111D70">
                        <w:pPr>
                          <w:numPr>
                            <w:ilvl w:val="0"/>
                            <w:numId w:val="1"/>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تأمين صحي سارٍ (يمكن الاكتفاء بإحضار أي من الوثائق التالية):</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إثبات لأحقية الاستفادة من الخدمات الصحية في تركيا في إطار الاتفاقيات الثنائية للضمان الاجتماعي</w:t>
                        </w:r>
                        <w:r w:rsidRPr="00111D70">
                          <w:rPr>
                            <w:rFonts w:ascii="Arial" w:eastAsia="Times New Roman" w:hAnsi="Arial" w:cs="Arial"/>
                            <w:color w:val="4C4C4C"/>
                            <w:sz w:val="20"/>
                            <w:szCs w:val="20"/>
                            <w:bdr w:val="none" w:sz="0" w:space="0" w:color="auto" w:frame="1"/>
                            <w:rtl/>
                            <w:lang w:val="en-US" w:eastAsia="tr-TR"/>
                          </w:rPr>
                          <w:br/>
                        </w: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تقديم وثيقة صادرة عن هيئة الضمان الاجتماعي</w:t>
                        </w:r>
                        <w:r w:rsidRPr="00111D70">
                          <w:rPr>
                            <w:rFonts w:ascii="Arial" w:eastAsia="Times New Roman" w:hAnsi="Arial" w:cs="Arial"/>
                            <w:color w:val="4C4C4C"/>
                            <w:sz w:val="20"/>
                            <w:szCs w:val="20"/>
                            <w:bdr w:val="none" w:sz="0" w:space="0" w:color="auto" w:frame="1"/>
                            <w:rtl/>
                            <w:lang w:val="en-US" w:eastAsia="tr-TR"/>
                          </w:rPr>
                          <w:br/>
                        </w: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وثيقة تتعلق بالطلب المقدم إلى هيئة الضمان الاجتماعي التي يجب تغطيتها من قبل التأمين الصحي العام</w:t>
                        </w:r>
                        <w:r w:rsidRPr="00111D70">
                          <w:rPr>
                            <w:rFonts w:ascii="Arial" w:eastAsia="Times New Roman" w:hAnsi="Arial" w:cs="Arial"/>
                            <w:color w:val="4C4C4C"/>
                            <w:sz w:val="20"/>
                            <w:szCs w:val="20"/>
                            <w:bdr w:val="none" w:sz="0" w:space="0" w:color="auto" w:frame="1"/>
                            <w:rtl/>
                            <w:lang w:val="en-US" w:eastAsia="tr-TR"/>
                          </w:rPr>
                          <w:br/>
                        </w: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تأمين صحي خاص</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b/>
                            <w:bCs/>
                            <w:color w:val="4C4C4C"/>
                            <w:sz w:val="20"/>
                            <w:szCs w:val="20"/>
                            <w:bdr w:val="none" w:sz="0" w:space="0" w:color="auto" w:frame="1"/>
                            <w:rtl/>
                            <w:lang w:val="en-US" w:eastAsia="tr-TR"/>
                          </w:rPr>
                          <w:t>1.2.  طلب مد فترة الإقامة</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يمكن تقديم طلبات مد فترة تصريح الإقامة في غضون ستين يومًا قبل انتهاء صلاحيتها إلى مكاتب مسؤولي المقاطعات، ولكن لا يجوز بأي حال من الأحوال أن يتم ذلك بعد تاريخ انتهاء الصلاحية.</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للحصول على التمديد، ينبغي على الأجانب تقديم لطلب لاستصدار تصريح الإقامة من خلال نظام الإقامة الإلكتروني. ويجب إرسال الطلبات المستوفاة والوثائق المطلوبة إلى مكتب إدارة الهجرة الإقليمي (</w:t>
                        </w:r>
                        <w:proofErr w:type="spellStart"/>
                        <w:r w:rsidRPr="00111D70">
                          <w:rPr>
                            <w:rFonts w:ascii="Arial" w:eastAsia="Times New Roman" w:hAnsi="Arial" w:cs="Arial"/>
                            <w:color w:val="4C4C4C"/>
                            <w:sz w:val="20"/>
                            <w:szCs w:val="20"/>
                            <w:bdr w:val="none" w:sz="0" w:space="0" w:color="auto" w:frame="1"/>
                            <w:lang w:val="en-US" w:eastAsia="tr-TR"/>
                          </w:rPr>
                          <w:t>Göç</w:t>
                        </w:r>
                        <w:proofErr w:type="spellEnd"/>
                        <w:r w:rsidRPr="00111D70">
                          <w:rPr>
                            <w:rFonts w:ascii="Arial" w:eastAsia="Times New Roman" w:hAnsi="Arial" w:cs="Arial"/>
                            <w:color w:val="4C4C4C"/>
                            <w:sz w:val="20"/>
                            <w:szCs w:val="20"/>
                            <w:bdr w:val="none" w:sz="0" w:space="0" w:color="auto" w:frame="1"/>
                            <w:lang w:val="en-US" w:eastAsia="tr-TR"/>
                          </w:rPr>
                          <w:t xml:space="preserve"> </w:t>
                        </w:r>
                        <w:proofErr w:type="spellStart"/>
                        <w:r w:rsidRPr="00111D70">
                          <w:rPr>
                            <w:rFonts w:ascii="Arial" w:eastAsia="Times New Roman" w:hAnsi="Arial" w:cs="Arial"/>
                            <w:color w:val="4C4C4C"/>
                            <w:sz w:val="20"/>
                            <w:szCs w:val="20"/>
                            <w:bdr w:val="none" w:sz="0" w:space="0" w:color="auto" w:frame="1"/>
                            <w:lang w:val="en-US" w:eastAsia="tr-TR"/>
                          </w:rPr>
                          <w:t>İdaresi</w:t>
                        </w:r>
                        <w:proofErr w:type="spellEnd"/>
                        <w:r w:rsidRPr="00111D70">
                          <w:rPr>
                            <w:rFonts w:ascii="Arial" w:eastAsia="Times New Roman" w:hAnsi="Arial" w:cs="Arial"/>
                            <w:color w:val="4C4C4C"/>
                            <w:sz w:val="20"/>
                            <w:szCs w:val="20"/>
                            <w:bdr w:val="none" w:sz="0" w:space="0" w:color="auto" w:frame="1"/>
                            <w:rtl/>
                            <w:lang w:val="en-US" w:eastAsia="tr-TR"/>
                          </w:rPr>
                          <w:t>) في أضنة، أو أنقرة، أو أنطاليا، أو أيدين، أو بورصة، أو جازي (</w:t>
                        </w:r>
                        <w:proofErr w:type="spellStart"/>
                        <w:r w:rsidRPr="00111D70">
                          <w:rPr>
                            <w:rFonts w:ascii="Arial" w:eastAsia="Times New Roman" w:hAnsi="Arial" w:cs="Arial"/>
                            <w:color w:val="4C4C4C"/>
                            <w:sz w:val="20"/>
                            <w:szCs w:val="20"/>
                            <w:bdr w:val="none" w:sz="0" w:space="0" w:color="auto" w:frame="1"/>
                            <w:rtl/>
                            <w:lang w:val="en-US" w:eastAsia="tr-TR"/>
                          </w:rPr>
                          <w:t>غازينتب</w:t>
                        </w:r>
                        <w:proofErr w:type="spellEnd"/>
                        <w:r w:rsidRPr="00111D70">
                          <w:rPr>
                            <w:rFonts w:ascii="Arial" w:eastAsia="Times New Roman" w:hAnsi="Arial" w:cs="Arial"/>
                            <w:color w:val="4C4C4C"/>
                            <w:sz w:val="20"/>
                            <w:szCs w:val="20"/>
                            <w:bdr w:val="none" w:sz="0" w:space="0" w:color="auto" w:frame="1"/>
                            <w:rtl/>
                            <w:lang w:val="en-US" w:eastAsia="tr-TR"/>
                          </w:rPr>
                          <w:t xml:space="preserve">)، أو إسطنبول، أو </w:t>
                        </w:r>
                        <w:proofErr w:type="spellStart"/>
                        <w:r w:rsidRPr="00111D70">
                          <w:rPr>
                            <w:rFonts w:ascii="Arial" w:eastAsia="Times New Roman" w:hAnsi="Arial" w:cs="Arial"/>
                            <w:color w:val="4C4C4C"/>
                            <w:sz w:val="20"/>
                            <w:szCs w:val="20"/>
                            <w:bdr w:val="none" w:sz="0" w:space="0" w:color="auto" w:frame="1"/>
                            <w:rtl/>
                            <w:lang w:val="en-US" w:eastAsia="tr-TR"/>
                          </w:rPr>
                          <w:t>إزمير</w:t>
                        </w:r>
                        <w:proofErr w:type="spellEnd"/>
                        <w:r w:rsidRPr="00111D70">
                          <w:rPr>
                            <w:rFonts w:ascii="Arial" w:eastAsia="Times New Roman" w:hAnsi="Arial" w:cs="Arial"/>
                            <w:color w:val="4C4C4C"/>
                            <w:sz w:val="20"/>
                            <w:szCs w:val="20"/>
                            <w:bdr w:val="none" w:sz="0" w:space="0" w:color="auto" w:frame="1"/>
                            <w:rtl/>
                            <w:lang w:val="en-US" w:eastAsia="tr-TR"/>
                          </w:rPr>
                          <w:t xml:space="preserve">، أو قيصرية، أو </w:t>
                        </w:r>
                        <w:proofErr w:type="spellStart"/>
                        <w:r w:rsidRPr="00111D70">
                          <w:rPr>
                            <w:rFonts w:ascii="Arial" w:eastAsia="Times New Roman" w:hAnsi="Arial" w:cs="Arial"/>
                            <w:color w:val="4C4C4C"/>
                            <w:sz w:val="20"/>
                            <w:szCs w:val="20"/>
                            <w:bdr w:val="none" w:sz="0" w:space="0" w:color="auto" w:frame="1"/>
                            <w:rtl/>
                            <w:lang w:val="en-US" w:eastAsia="tr-TR"/>
                          </w:rPr>
                          <w:t>قوجه</w:t>
                        </w:r>
                        <w:proofErr w:type="spellEnd"/>
                        <w:r w:rsidRPr="00111D70">
                          <w:rPr>
                            <w:rFonts w:ascii="Arial" w:eastAsia="Times New Roman" w:hAnsi="Arial" w:cs="Arial"/>
                            <w:color w:val="4C4C4C"/>
                            <w:sz w:val="20"/>
                            <w:szCs w:val="20"/>
                            <w:bdr w:val="none" w:sz="0" w:space="0" w:color="auto" w:frame="1"/>
                            <w:rtl/>
                            <w:lang w:val="en-US" w:eastAsia="tr-TR"/>
                          </w:rPr>
                          <w:t xml:space="preserve"> ايلي (</w:t>
                        </w:r>
                        <w:proofErr w:type="spellStart"/>
                        <w:r w:rsidRPr="00111D70">
                          <w:rPr>
                            <w:rFonts w:ascii="Arial" w:eastAsia="Times New Roman" w:hAnsi="Arial" w:cs="Arial"/>
                            <w:color w:val="4C4C4C"/>
                            <w:sz w:val="20"/>
                            <w:szCs w:val="20"/>
                            <w:bdr w:val="none" w:sz="0" w:space="0" w:color="auto" w:frame="1"/>
                            <w:rtl/>
                            <w:lang w:val="en-US" w:eastAsia="tr-TR"/>
                          </w:rPr>
                          <w:t>كوغالي</w:t>
                        </w:r>
                        <w:proofErr w:type="spellEnd"/>
                        <w:r w:rsidRPr="00111D70">
                          <w:rPr>
                            <w:rFonts w:ascii="Arial" w:eastAsia="Times New Roman" w:hAnsi="Arial" w:cs="Arial"/>
                            <w:color w:val="4C4C4C"/>
                            <w:sz w:val="20"/>
                            <w:szCs w:val="20"/>
                            <w:bdr w:val="none" w:sz="0" w:space="0" w:color="auto" w:frame="1"/>
                            <w:rtl/>
                            <w:lang w:val="en-US" w:eastAsia="tr-TR"/>
                          </w:rPr>
                          <w:t xml:space="preserve">)، أو مرسين، أو موغلا، أو سامسون، أو </w:t>
                        </w:r>
                        <w:proofErr w:type="spellStart"/>
                        <w:r w:rsidRPr="00111D70">
                          <w:rPr>
                            <w:rFonts w:ascii="Arial" w:eastAsia="Times New Roman" w:hAnsi="Arial" w:cs="Arial"/>
                            <w:color w:val="4C4C4C"/>
                            <w:sz w:val="20"/>
                            <w:szCs w:val="20"/>
                            <w:bdr w:val="none" w:sz="0" w:space="0" w:color="auto" w:frame="1"/>
                            <w:rtl/>
                            <w:lang w:val="en-US" w:eastAsia="tr-TR"/>
                          </w:rPr>
                          <w:t>شانلي</w:t>
                        </w:r>
                        <w:proofErr w:type="spellEnd"/>
                        <w:r w:rsidRPr="00111D70">
                          <w:rPr>
                            <w:rFonts w:ascii="Arial" w:eastAsia="Times New Roman" w:hAnsi="Arial" w:cs="Arial"/>
                            <w:color w:val="4C4C4C"/>
                            <w:sz w:val="20"/>
                            <w:szCs w:val="20"/>
                            <w:bdr w:val="none" w:sz="0" w:space="0" w:color="auto" w:frame="1"/>
                            <w:rtl/>
                            <w:lang w:val="en-US" w:eastAsia="tr-TR"/>
                          </w:rPr>
                          <w:t xml:space="preserve"> أورفا، أو تيكيرداغ عن طريق البريد في غضون خمسة أيام عمل.</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numPr>
                            <w:ilvl w:val="0"/>
                            <w:numId w:val="2"/>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نموذج طلب تصريح الإقامة</w:t>
                        </w:r>
                      </w:p>
                      <w:p w:rsidR="00111D70" w:rsidRPr="00111D70" w:rsidRDefault="00111D70" w:rsidP="00111D70">
                        <w:pPr>
                          <w:numPr>
                            <w:ilvl w:val="0"/>
                            <w:numId w:val="2"/>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نسخة موثقة لدى كاتب عدل من جواز السفر أو وثيقة السفر</w:t>
                        </w:r>
                      </w:p>
                      <w:p w:rsidR="00111D70" w:rsidRPr="00111D70" w:rsidRDefault="00111D70" w:rsidP="00111D70">
                        <w:pPr>
                          <w:numPr>
                            <w:ilvl w:val="0"/>
                            <w:numId w:val="2"/>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xml:space="preserve">أربع صور </w:t>
                        </w:r>
                        <w:proofErr w:type="spellStart"/>
                        <w:r w:rsidRPr="00111D70">
                          <w:rPr>
                            <w:rFonts w:ascii="Arial" w:eastAsia="Times New Roman" w:hAnsi="Arial" w:cs="Arial"/>
                            <w:color w:val="4C4C4C"/>
                            <w:sz w:val="20"/>
                            <w:szCs w:val="20"/>
                            <w:bdr w:val="none" w:sz="0" w:space="0" w:color="auto" w:frame="1"/>
                            <w:rtl/>
                            <w:lang w:val="en-US" w:eastAsia="tr-TR"/>
                          </w:rPr>
                          <w:t>بيومترية</w:t>
                        </w:r>
                        <w:proofErr w:type="spellEnd"/>
                      </w:p>
                      <w:p w:rsidR="00111D70" w:rsidRPr="00111D70" w:rsidRDefault="00111D70" w:rsidP="00111D70">
                        <w:pPr>
                          <w:numPr>
                            <w:ilvl w:val="0"/>
                            <w:numId w:val="2"/>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تقديم وثيقة تصريح الإقامة السابق</w:t>
                        </w:r>
                      </w:p>
                      <w:p w:rsidR="00111D70" w:rsidRPr="00111D70" w:rsidRDefault="00111D70" w:rsidP="00111D70">
                        <w:pPr>
                          <w:numPr>
                            <w:ilvl w:val="0"/>
                            <w:numId w:val="2"/>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إثبات على وجود موارد مالية كافية ومستدامة طوال فترة الإقامة</w:t>
                        </w:r>
                      </w:p>
                      <w:p w:rsidR="00111D70" w:rsidRPr="00111D70" w:rsidRDefault="00111D70" w:rsidP="00111D70">
                        <w:pPr>
                          <w:numPr>
                            <w:ilvl w:val="0"/>
                            <w:numId w:val="2"/>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سند الملكية الذي يحمله مقدم طلب الإقامة*</w:t>
                        </w:r>
                      </w:p>
                      <w:p w:rsidR="00111D70" w:rsidRPr="00111D70" w:rsidRDefault="00111D70" w:rsidP="00111D70">
                        <w:pPr>
                          <w:numPr>
                            <w:ilvl w:val="0"/>
                            <w:numId w:val="2"/>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خطاب دعوة أو وثائق من قبل الشخص أو الشركات الواجب الاتصال بها**</w:t>
                        </w:r>
                      </w:p>
                      <w:p w:rsidR="00111D70" w:rsidRPr="00111D70" w:rsidRDefault="00111D70" w:rsidP="00111D70">
                        <w:pPr>
                          <w:numPr>
                            <w:ilvl w:val="0"/>
                            <w:numId w:val="2"/>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تأمين صحي سارٍ (يمكن الاكتفاء بإحضار أي من الوثائق التالية):</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إثبات لأحقية الاستفادة من الخدمات الصحية في تركيا في إطار الاتفاقيات الثنائية للضمان الاجتماعي</w:t>
                        </w:r>
                        <w:r w:rsidRPr="00111D70">
                          <w:rPr>
                            <w:rFonts w:ascii="Arial" w:eastAsia="Times New Roman" w:hAnsi="Arial" w:cs="Arial"/>
                            <w:color w:val="4C4C4C"/>
                            <w:sz w:val="20"/>
                            <w:szCs w:val="20"/>
                            <w:bdr w:val="none" w:sz="0" w:space="0" w:color="auto" w:frame="1"/>
                            <w:rtl/>
                            <w:lang w:val="en-US" w:eastAsia="tr-TR"/>
                          </w:rPr>
                          <w:br/>
                        </w: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تقديم وثيقة صادرة عن هيئة الضمان الاجتماعي</w:t>
                        </w:r>
                        <w:r w:rsidRPr="00111D70">
                          <w:rPr>
                            <w:rFonts w:ascii="Arial" w:eastAsia="Times New Roman" w:hAnsi="Arial" w:cs="Arial"/>
                            <w:color w:val="4C4C4C"/>
                            <w:sz w:val="20"/>
                            <w:szCs w:val="20"/>
                            <w:bdr w:val="none" w:sz="0" w:space="0" w:color="auto" w:frame="1"/>
                            <w:rtl/>
                            <w:lang w:val="en-US" w:eastAsia="tr-TR"/>
                          </w:rPr>
                          <w:br/>
                        </w: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تأمين صحي خاص يغطي فترة التمديد</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*مطلوب للأجانب ممن لديهم حيازة لممتلكات غير منقولة في تركيا</w:t>
                        </w:r>
                        <w:r w:rsidRPr="00111D70">
                          <w:rPr>
                            <w:rFonts w:ascii="Arial" w:eastAsia="Times New Roman" w:hAnsi="Arial" w:cs="Arial"/>
                            <w:color w:val="4C4C4C"/>
                            <w:sz w:val="20"/>
                            <w:szCs w:val="20"/>
                            <w:bdr w:val="none" w:sz="0" w:space="0" w:color="auto" w:frame="1"/>
                            <w:rtl/>
                            <w:lang w:val="en-US" w:eastAsia="tr-TR"/>
                          </w:rPr>
                          <w:br/>
                          <w:t>**مطلوب للأجانب الذين يعتزمون تأسيس نشاط تجاري أو صلات تجارية في تركيا</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lastRenderedPageBreak/>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2. تصريح إقامة طويل الأمد للأجانب</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بالنسبة لتصريح الإقامة طويل الأمد، يجب أن يقدم الأجانب ممن أقاموا بصورة متصلة في تركيا لمدة ثمانية سنوات على الأقل الوثائق التالية للإدارة الإقليمية المعنية التابعة لإدارة الهجرة (</w:t>
                        </w:r>
                        <w:proofErr w:type="spellStart"/>
                        <w:r w:rsidRPr="00111D70">
                          <w:rPr>
                            <w:rFonts w:ascii="Arial" w:eastAsia="Times New Roman" w:hAnsi="Arial" w:cs="Arial"/>
                            <w:color w:val="4C4C4C"/>
                            <w:sz w:val="20"/>
                            <w:szCs w:val="20"/>
                            <w:bdr w:val="none" w:sz="0" w:space="0" w:color="auto" w:frame="1"/>
                            <w:lang w:val="en-US" w:eastAsia="tr-TR"/>
                          </w:rPr>
                          <w:t>Göç</w:t>
                        </w:r>
                        <w:proofErr w:type="spellEnd"/>
                        <w:r w:rsidRPr="00111D70">
                          <w:rPr>
                            <w:rFonts w:ascii="Arial" w:eastAsia="Times New Roman" w:hAnsi="Arial" w:cs="Arial"/>
                            <w:color w:val="4C4C4C"/>
                            <w:sz w:val="20"/>
                            <w:szCs w:val="20"/>
                            <w:bdr w:val="none" w:sz="0" w:space="0" w:color="auto" w:frame="1"/>
                            <w:lang w:val="en-US" w:eastAsia="tr-TR"/>
                          </w:rPr>
                          <w:t xml:space="preserve"> </w:t>
                        </w:r>
                        <w:proofErr w:type="spellStart"/>
                        <w:r w:rsidRPr="00111D70">
                          <w:rPr>
                            <w:rFonts w:ascii="Arial" w:eastAsia="Times New Roman" w:hAnsi="Arial" w:cs="Arial"/>
                            <w:color w:val="4C4C4C"/>
                            <w:sz w:val="20"/>
                            <w:szCs w:val="20"/>
                            <w:bdr w:val="none" w:sz="0" w:space="0" w:color="auto" w:frame="1"/>
                            <w:lang w:val="en-US" w:eastAsia="tr-TR"/>
                          </w:rPr>
                          <w:t>İdaresi</w:t>
                        </w:r>
                        <w:proofErr w:type="spellEnd"/>
                        <w:r w:rsidRPr="00111D70">
                          <w:rPr>
                            <w:rFonts w:ascii="Arial" w:eastAsia="Times New Roman" w:hAnsi="Arial" w:cs="Arial"/>
                            <w:color w:val="4C4C4C"/>
                            <w:sz w:val="20"/>
                            <w:szCs w:val="20"/>
                            <w:bdr w:val="none" w:sz="0" w:space="0" w:color="auto" w:frame="1"/>
                            <w:rtl/>
                            <w:lang w:val="en-US" w:eastAsia="tr-TR"/>
                          </w:rPr>
                          <w:t>):</w:t>
                        </w:r>
                      </w:p>
                      <w:p w:rsidR="00111D70" w:rsidRPr="00111D70" w:rsidRDefault="00111D70" w:rsidP="00111D70">
                        <w:pPr>
                          <w:bidi/>
                          <w:spacing w:line="270" w:lineRule="atLeast"/>
                          <w:rPr>
                            <w:rFonts w:ascii="Arial" w:eastAsia="Times New Roman" w:hAnsi="Arial" w:cs="Arial"/>
                            <w:color w:val="4C4C4C"/>
                            <w:sz w:val="17"/>
                            <w:szCs w:val="17"/>
                            <w:bdr w:val="none" w:sz="0" w:space="0" w:color="auto" w:frame="1"/>
                            <w:rtl/>
                            <w:lang w:val="en-US" w:eastAsia="tr-TR"/>
                          </w:rPr>
                        </w:pPr>
                        <w:r w:rsidRPr="00111D70">
                          <w:rPr>
                            <w:rFonts w:ascii="Arial" w:eastAsia="Times New Roman" w:hAnsi="Arial" w:cs="Arial"/>
                            <w:color w:val="4C4C4C"/>
                            <w:sz w:val="17"/>
                            <w:szCs w:val="17"/>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b/>
                            <w:bCs/>
                            <w:color w:val="4C4C4C"/>
                            <w:sz w:val="17"/>
                            <w:szCs w:val="17"/>
                            <w:bdr w:val="none" w:sz="0" w:space="0" w:color="auto" w:frame="1"/>
                            <w:rtl/>
                            <w:lang w:val="en-US" w:eastAsia="tr-TR"/>
                          </w:rPr>
                          <w:t>2.</w:t>
                        </w:r>
                        <w:bookmarkStart w:id="0" w:name="_GoBack"/>
                        <w:r w:rsidRPr="00111D70">
                          <w:rPr>
                            <w:rFonts w:ascii="Arial" w:eastAsia="Times New Roman" w:hAnsi="Arial" w:cs="Arial"/>
                            <w:b/>
                            <w:bCs/>
                            <w:color w:val="4C4C4C"/>
                            <w:sz w:val="20"/>
                            <w:szCs w:val="20"/>
                            <w:bdr w:val="none" w:sz="0" w:space="0" w:color="auto" w:frame="1"/>
                            <w:rtl/>
                            <w:lang w:val="en-US" w:eastAsia="tr-TR"/>
                          </w:rPr>
                          <w:t>1. الطلب*</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numPr>
                            <w:ilvl w:val="0"/>
                            <w:numId w:val="3"/>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نموذج طلب تصريح الإقامة</w:t>
                        </w:r>
                      </w:p>
                      <w:p w:rsidR="00111D70" w:rsidRPr="00111D70" w:rsidRDefault="00111D70" w:rsidP="00111D70">
                        <w:pPr>
                          <w:numPr>
                            <w:ilvl w:val="0"/>
                            <w:numId w:val="3"/>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أصل ونسخه من جواز السفر أو وثيقة السفر</w:t>
                        </w:r>
                      </w:p>
                      <w:p w:rsidR="00111D70" w:rsidRPr="00111D70" w:rsidRDefault="00111D70" w:rsidP="00111D70">
                        <w:pPr>
                          <w:numPr>
                            <w:ilvl w:val="0"/>
                            <w:numId w:val="3"/>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نسخة من وثيقة تصريح الإقامة السابق</w:t>
                        </w:r>
                      </w:p>
                      <w:p w:rsidR="00111D70" w:rsidRPr="00111D70" w:rsidRDefault="00111D70" w:rsidP="00111D70">
                        <w:pPr>
                          <w:numPr>
                            <w:ilvl w:val="0"/>
                            <w:numId w:val="3"/>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xml:space="preserve">أربع صور </w:t>
                        </w:r>
                        <w:proofErr w:type="spellStart"/>
                        <w:r w:rsidRPr="00111D70">
                          <w:rPr>
                            <w:rFonts w:ascii="Arial" w:eastAsia="Times New Roman" w:hAnsi="Arial" w:cs="Arial"/>
                            <w:color w:val="4C4C4C"/>
                            <w:sz w:val="20"/>
                            <w:szCs w:val="20"/>
                            <w:bdr w:val="none" w:sz="0" w:space="0" w:color="auto" w:frame="1"/>
                            <w:rtl/>
                            <w:lang w:val="en-US" w:eastAsia="tr-TR"/>
                          </w:rPr>
                          <w:t>بيومترية</w:t>
                        </w:r>
                        <w:proofErr w:type="spellEnd"/>
                      </w:p>
                      <w:p w:rsidR="00111D70" w:rsidRPr="00111D70" w:rsidRDefault="00111D70" w:rsidP="00111D70">
                        <w:pPr>
                          <w:numPr>
                            <w:ilvl w:val="0"/>
                            <w:numId w:val="3"/>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إثبات على أن المتقدم لم يتلقى أي مساعدات اجتماعية من المنظمات والمؤسسات الحكومية خلال الثلاث سنوات الماضية</w:t>
                        </w:r>
                      </w:p>
                      <w:p w:rsidR="00111D70" w:rsidRPr="00111D70" w:rsidRDefault="00111D70" w:rsidP="00111D70">
                        <w:pPr>
                          <w:numPr>
                            <w:ilvl w:val="0"/>
                            <w:numId w:val="3"/>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إثبات على وجود موارد مالية كافية ومستدامة طوال فترة الإقامة</w:t>
                        </w:r>
                      </w:p>
                      <w:p w:rsidR="00111D70" w:rsidRPr="00111D70" w:rsidRDefault="00111D70" w:rsidP="00111D70">
                        <w:pPr>
                          <w:numPr>
                            <w:ilvl w:val="0"/>
                            <w:numId w:val="3"/>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صحيفة الحالة الجنائية</w:t>
                        </w:r>
                      </w:p>
                      <w:p w:rsidR="00111D70" w:rsidRPr="00111D70" w:rsidRDefault="00111D70" w:rsidP="00111D70">
                        <w:pPr>
                          <w:numPr>
                            <w:ilvl w:val="0"/>
                            <w:numId w:val="3"/>
                          </w:numPr>
                          <w:bidi/>
                          <w:spacing w:line="270" w:lineRule="atLeast"/>
                          <w:ind w:left="150" w:right="150"/>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تأمين صحي سارٍ (يمكن الاكتفاء بإحضار أي من الوثائق التالية):</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إثبات لأحقية الاستفادة من الخدمات الصحية في تركيا في إطار الاتفاقيات الثنائية للضمان الاجتماعي</w:t>
                        </w:r>
                        <w:r w:rsidRPr="00111D70">
                          <w:rPr>
                            <w:rFonts w:ascii="Arial" w:eastAsia="Times New Roman" w:hAnsi="Arial" w:cs="Arial"/>
                            <w:color w:val="4C4C4C"/>
                            <w:sz w:val="20"/>
                            <w:szCs w:val="20"/>
                            <w:bdr w:val="none" w:sz="0" w:space="0" w:color="auto" w:frame="1"/>
                            <w:rtl/>
                            <w:lang w:val="en-US" w:eastAsia="tr-TR"/>
                          </w:rPr>
                          <w:br/>
                        </w: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تقديم وثيقة صادرة عن هيئة الضمان الاجتماعي</w:t>
                        </w:r>
                        <w:r w:rsidRPr="00111D70">
                          <w:rPr>
                            <w:rFonts w:ascii="Arial" w:eastAsia="Times New Roman" w:hAnsi="Arial" w:cs="Arial"/>
                            <w:color w:val="4C4C4C"/>
                            <w:sz w:val="20"/>
                            <w:szCs w:val="20"/>
                            <w:bdr w:val="none" w:sz="0" w:space="0" w:color="auto" w:frame="1"/>
                            <w:rtl/>
                            <w:lang w:val="en-US" w:eastAsia="tr-TR"/>
                          </w:rPr>
                          <w:br/>
                        </w: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وثيقة تتعلق بالطلب المقدم إلى هيئة الضمان الاجتماعي التي يجب تغطيتها من قبل التأمين الصحي العام</w:t>
                        </w:r>
                        <w:r w:rsidRPr="00111D70">
                          <w:rPr>
                            <w:rFonts w:ascii="Arial" w:eastAsia="Times New Roman" w:hAnsi="Arial" w:cs="Arial"/>
                            <w:color w:val="4C4C4C"/>
                            <w:sz w:val="20"/>
                            <w:szCs w:val="20"/>
                            <w:bdr w:val="none" w:sz="0" w:space="0" w:color="auto" w:frame="1"/>
                            <w:rtl/>
                            <w:lang w:val="en-US" w:eastAsia="tr-TR"/>
                          </w:rPr>
                          <w:br/>
                        </w:r>
                        <w:r w:rsidRPr="00111D70">
                          <w:rPr>
                            <w:rFonts w:ascii="Arial" w:eastAsia="Times New Roman" w:hAnsi="Arial" w:cs="Arial"/>
                            <w:color w:val="4C4C4C"/>
                            <w:sz w:val="20"/>
                            <w:szCs w:val="20"/>
                            <w:bdr w:val="none" w:sz="0" w:space="0" w:color="auto" w:frame="1"/>
                            <w:lang w:val="en-US" w:eastAsia="tr-TR"/>
                          </w:rPr>
                          <w:t>o</w:t>
                        </w:r>
                        <w:r w:rsidRPr="00111D70">
                          <w:rPr>
                            <w:rFonts w:ascii="Arial" w:eastAsia="Times New Roman" w:hAnsi="Arial" w:cs="Arial"/>
                            <w:color w:val="4C4C4C"/>
                            <w:sz w:val="20"/>
                            <w:szCs w:val="20"/>
                            <w:bdr w:val="none" w:sz="0" w:space="0" w:color="auto" w:frame="1"/>
                            <w:rtl/>
                            <w:lang w:val="en-US" w:eastAsia="tr-TR"/>
                          </w:rPr>
                          <w:t> تأمين صحي خاص سارٍ لمدة سنة على الأقل</w:t>
                        </w:r>
                      </w:p>
                      <w:p w:rsidR="00111D70" w:rsidRPr="00111D70" w:rsidRDefault="00111D70" w:rsidP="00111D70">
                        <w:pPr>
                          <w:bidi/>
                          <w:spacing w:line="270" w:lineRule="atLeast"/>
                          <w:rPr>
                            <w:rFonts w:ascii="Arial" w:eastAsia="Times New Roman" w:hAnsi="Arial" w:cs="Arial"/>
                            <w:color w:val="4C4C4C"/>
                            <w:sz w:val="20"/>
                            <w:szCs w:val="20"/>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 </w:t>
                        </w:r>
                      </w:p>
                      <w:p w:rsidR="00111D70" w:rsidRPr="00111D70" w:rsidRDefault="00111D70" w:rsidP="00111D70">
                        <w:pPr>
                          <w:bidi/>
                          <w:spacing w:line="270" w:lineRule="atLeast"/>
                          <w:rPr>
                            <w:rFonts w:ascii="Arial" w:eastAsia="Times New Roman" w:hAnsi="Arial" w:cs="Arial"/>
                            <w:color w:val="4C4C4C"/>
                            <w:sz w:val="17"/>
                            <w:szCs w:val="17"/>
                            <w:bdr w:val="none" w:sz="0" w:space="0" w:color="auto" w:frame="1"/>
                            <w:rtl/>
                            <w:lang w:val="en-US" w:eastAsia="tr-TR"/>
                          </w:rPr>
                        </w:pPr>
                        <w:r w:rsidRPr="00111D70">
                          <w:rPr>
                            <w:rFonts w:ascii="Arial" w:eastAsia="Times New Roman" w:hAnsi="Arial" w:cs="Arial"/>
                            <w:color w:val="4C4C4C"/>
                            <w:sz w:val="20"/>
                            <w:szCs w:val="20"/>
                            <w:bdr w:val="none" w:sz="0" w:space="0" w:color="auto" w:frame="1"/>
                            <w:rtl/>
                            <w:lang w:val="en-US" w:eastAsia="tr-TR"/>
                          </w:rPr>
                          <w:t>*يتم إصدار تصاريح الإقامة طويلة الأمد لفترة غير محدودة. لذا، فإن طلبات التمديد تكون غير مطلوبة.</w:t>
                        </w:r>
                        <w:bookmarkEnd w:id="0"/>
                      </w:p>
                      <w:tbl>
                        <w:tblPr>
                          <w:bidiVisual/>
                          <w:tblW w:w="0" w:type="auto"/>
                          <w:tblCellSpacing w:w="15" w:type="dxa"/>
                          <w:tblCellMar>
                            <w:left w:w="0" w:type="dxa"/>
                            <w:right w:w="0" w:type="dxa"/>
                          </w:tblCellMar>
                          <w:tblLook w:val="04A0" w:firstRow="1" w:lastRow="0" w:firstColumn="1" w:lastColumn="0" w:noHBand="0" w:noVBand="1"/>
                        </w:tblPr>
                        <w:tblGrid>
                          <w:gridCol w:w="81"/>
                          <w:gridCol w:w="36"/>
                          <w:gridCol w:w="36"/>
                          <w:gridCol w:w="51"/>
                        </w:tblGrid>
                        <w:tr w:rsidR="00111D70" w:rsidRPr="00111D70" w:rsidTr="00111D70">
                          <w:trPr>
                            <w:tblCellSpacing w:w="15" w:type="dxa"/>
                          </w:trPr>
                          <w:tc>
                            <w:tcPr>
                              <w:tcW w:w="0" w:type="auto"/>
                              <w:tcBorders>
                                <w:top w:val="nil"/>
                                <w:left w:val="nil"/>
                                <w:bottom w:val="nil"/>
                                <w:right w:val="nil"/>
                              </w:tcBorders>
                              <w:tcMar>
                                <w:top w:w="0" w:type="dxa"/>
                                <w:left w:w="0" w:type="dxa"/>
                                <w:bottom w:w="0" w:type="dxa"/>
                                <w:right w:w="30" w:type="dxa"/>
                              </w:tcMar>
                              <w:hideMark/>
                            </w:tcPr>
                            <w:p w:rsidR="00111D70" w:rsidRPr="00111D70" w:rsidRDefault="00111D70" w:rsidP="00111D70">
                              <w:pPr>
                                <w:rPr>
                                  <w:rFonts w:ascii="Arial" w:eastAsia="Times New Roman" w:hAnsi="Arial" w:cs="Arial"/>
                                  <w:color w:val="4C4C4C"/>
                                  <w:sz w:val="17"/>
                                  <w:szCs w:val="17"/>
                                  <w:bdr w:val="none" w:sz="0" w:space="0" w:color="auto" w:frame="1"/>
                                  <w:rtl/>
                                  <w:lang w:val="en-US" w:eastAsia="tr-TR"/>
                                </w:rPr>
                              </w:pPr>
                            </w:p>
                          </w:tc>
                          <w:tc>
                            <w:tcPr>
                              <w:tcW w:w="0" w:type="auto"/>
                              <w:tcBorders>
                                <w:top w:val="nil"/>
                                <w:left w:val="nil"/>
                                <w:bottom w:val="nil"/>
                                <w:right w:val="nil"/>
                              </w:tcBorders>
                              <w:hideMark/>
                            </w:tcPr>
                            <w:p w:rsidR="00111D70" w:rsidRPr="00111D70" w:rsidRDefault="00111D70" w:rsidP="00111D70">
                              <w:pPr>
                                <w:bidi/>
                                <w:rPr>
                                  <w:rFonts w:ascii="Times New Roman" w:eastAsia="Times New Roman" w:hAnsi="Times New Roman" w:cs="Times New Roman"/>
                                  <w:sz w:val="20"/>
                                  <w:szCs w:val="20"/>
                                  <w:lang w:eastAsia="tr-TR"/>
                                </w:rPr>
                              </w:pPr>
                            </w:p>
                          </w:tc>
                          <w:tc>
                            <w:tcPr>
                              <w:tcW w:w="0" w:type="auto"/>
                              <w:tcBorders>
                                <w:top w:val="nil"/>
                                <w:left w:val="nil"/>
                                <w:bottom w:val="nil"/>
                                <w:right w:val="nil"/>
                              </w:tcBorders>
                              <w:hideMark/>
                            </w:tcPr>
                            <w:p w:rsidR="00111D70" w:rsidRPr="00111D70" w:rsidRDefault="00111D70" w:rsidP="00111D70">
                              <w:pPr>
                                <w:bidi/>
                                <w:rPr>
                                  <w:rFonts w:ascii="Times New Roman" w:eastAsia="Times New Roman" w:hAnsi="Times New Roman" w:cs="Times New Roman"/>
                                  <w:sz w:val="20"/>
                                  <w:szCs w:val="20"/>
                                  <w:lang w:eastAsia="tr-TR"/>
                                </w:rPr>
                              </w:pPr>
                            </w:p>
                          </w:tc>
                          <w:tc>
                            <w:tcPr>
                              <w:tcW w:w="0" w:type="auto"/>
                              <w:tcBorders>
                                <w:top w:val="nil"/>
                                <w:left w:val="nil"/>
                                <w:bottom w:val="nil"/>
                                <w:right w:val="nil"/>
                              </w:tcBorders>
                              <w:hideMark/>
                            </w:tcPr>
                            <w:p w:rsidR="00111D70" w:rsidRPr="00111D70" w:rsidRDefault="00111D70" w:rsidP="00111D70">
                              <w:pPr>
                                <w:bidi/>
                                <w:rPr>
                                  <w:rFonts w:ascii="Times New Roman" w:eastAsia="Times New Roman" w:hAnsi="Times New Roman" w:cs="Times New Roman"/>
                                  <w:sz w:val="20"/>
                                  <w:szCs w:val="20"/>
                                  <w:lang w:eastAsia="tr-TR"/>
                                </w:rPr>
                              </w:pPr>
                            </w:p>
                          </w:tc>
                        </w:tr>
                      </w:tbl>
                      <w:p w:rsidR="00111D70" w:rsidRPr="00111D70" w:rsidRDefault="00111D70" w:rsidP="00111D70">
                        <w:pPr>
                          <w:bidi/>
                          <w:rPr>
                            <w:rFonts w:ascii="inherit" w:eastAsia="Times New Roman" w:hAnsi="inherit" w:cs="Times New Roman"/>
                            <w:lang w:eastAsia="tr-TR"/>
                          </w:rPr>
                        </w:pPr>
                      </w:p>
                    </w:tc>
                  </w:tr>
                </w:tbl>
                <w:p w:rsidR="00111D70" w:rsidRPr="00111D70" w:rsidRDefault="00111D70" w:rsidP="00111D70">
                  <w:pPr>
                    <w:bidi/>
                    <w:rPr>
                      <w:rFonts w:ascii="inherit" w:eastAsia="Times New Roman" w:hAnsi="inherit" w:cs="Times New Roman"/>
                      <w:lang w:eastAsia="tr-TR"/>
                    </w:rPr>
                  </w:pPr>
                </w:p>
              </w:tc>
            </w:tr>
          </w:tbl>
          <w:p w:rsidR="00111D70" w:rsidRPr="00111D70" w:rsidRDefault="00111D70" w:rsidP="00111D70">
            <w:pPr>
              <w:rPr>
                <w:rFonts w:ascii="inherit" w:eastAsia="Times New Roman" w:hAnsi="inherit" w:cs="Times New Roman"/>
                <w:color w:val="000000"/>
                <w:lang w:eastAsia="tr-TR"/>
              </w:rPr>
            </w:pPr>
          </w:p>
        </w:tc>
      </w:tr>
    </w:tbl>
    <w:p w:rsidR="00D9532A" w:rsidRDefault="00111D70"/>
    <w:sectPr w:rsidR="00D9532A" w:rsidSect="00360DC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20C9"/>
    <w:multiLevelType w:val="multilevel"/>
    <w:tmpl w:val="0D96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96915"/>
    <w:multiLevelType w:val="multilevel"/>
    <w:tmpl w:val="33C0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4B7D1C"/>
    <w:multiLevelType w:val="multilevel"/>
    <w:tmpl w:val="D1FC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70"/>
    <w:rsid w:val="00111D70"/>
    <w:rsid w:val="00360DCC"/>
    <w:rsid w:val="00B338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39DC745-6584-1940-AD81-A1DA8A46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111D70"/>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1D7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11D70"/>
    <w:pPr>
      <w:spacing w:before="100" w:beforeAutospacing="1" w:after="100" w:afterAutospacing="1"/>
    </w:pPr>
    <w:rPr>
      <w:rFonts w:ascii="Times New Roman" w:eastAsia="Times New Roman" w:hAnsi="Times New Roman" w:cs="Times New Roman"/>
      <w:lang w:eastAsia="tr-TR"/>
    </w:rPr>
  </w:style>
  <w:style w:type="character" w:customStyle="1" w:styleId="ms-rtecustom-altbaslikkirmizi">
    <w:name w:val="ms-rtecustom-altbaslikkirmizi"/>
    <w:basedOn w:val="VarsaylanParagrafYazTipi"/>
    <w:rsid w:val="00111D70"/>
  </w:style>
  <w:style w:type="character" w:styleId="Gl">
    <w:name w:val="Strong"/>
    <w:basedOn w:val="VarsaylanParagrafYazTipi"/>
    <w:uiPriority w:val="22"/>
    <w:qFormat/>
    <w:rsid w:val="00111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940666">
      <w:bodyDiv w:val="1"/>
      <w:marLeft w:val="0"/>
      <w:marRight w:val="0"/>
      <w:marTop w:val="0"/>
      <w:marBottom w:val="0"/>
      <w:divBdr>
        <w:top w:val="none" w:sz="0" w:space="0" w:color="auto"/>
        <w:left w:val="none" w:sz="0" w:space="0" w:color="auto"/>
        <w:bottom w:val="none" w:sz="0" w:space="0" w:color="auto"/>
        <w:right w:val="none" w:sz="0" w:space="0" w:color="auto"/>
      </w:divBdr>
      <w:divsChild>
        <w:div w:id="1388917526">
          <w:marLeft w:val="0"/>
          <w:marRight w:val="0"/>
          <w:marTop w:val="0"/>
          <w:marBottom w:val="0"/>
          <w:divBdr>
            <w:top w:val="none" w:sz="0" w:space="0" w:color="auto"/>
            <w:left w:val="none" w:sz="0" w:space="0" w:color="auto"/>
            <w:bottom w:val="none" w:sz="0" w:space="0" w:color="auto"/>
            <w:right w:val="none" w:sz="0" w:space="0" w:color="auto"/>
          </w:divBdr>
          <w:divsChild>
            <w:div w:id="1589541895">
              <w:marLeft w:val="0"/>
              <w:marRight w:val="0"/>
              <w:marTop w:val="0"/>
              <w:marBottom w:val="0"/>
              <w:divBdr>
                <w:top w:val="none" w:sz="0" w:space="0" w:color="auto"/>
                <w:left w:val="none" w:sz="0" w:space="0" w:color="auto"/>
                <w:bottom w:val="none" w:sz="0" w:space="0" w:color="auto"/>
                <w:right w:val="none" w:sz="0" w:space="0" w:color="auto"/>
              </w:divBdr>
              <w:divsChild>
                <w:div w:id="621544756">
                  <w:marLeft w:val="0"/>
                  <w:marRight w:val="0"/>
                  <w:marTop w:val="0"/>
                  <w:marBottom w:val="0"/>
                  <w:divBdr>
                    <w:top w:val="none" w:sz="0" w:space="0" w:color="auto"/>
                    <w:left w:val="none" w:sz="0" w:space="0" w:color="auto"/>
                    <w:bottom w:val="none" w:sz="0" w:space="0" w:color="auto"/>
                    <w:right w:val="none" w:sz="0" w:space="0" w:color="auto"/>
                  </w:divBdr>
                  <w:divsChild>
                    <w:div w:id="333456477">
                      <w:marLeft w:val="0"/>
                      <w:marRight w:val="0"/>
                      <w:marTop w:val="0"/>
                      <w:marBottom w:val="0"/>
                      <w:divBdr>
                        <w:top w:val="none" w:sz="0" w:space="0" w:color="auto"/>
                        <w:left w:val="none" w:sz="0" w:space="0" w:color="auto"/>
                        <w:bottom w:val="none" w:sz="0" w:space="0" w:color="auto"/>
                        <w:right w:val="none" w:sz="0" w:space="0" w:color="auto"/>
                      </w:divBdr>
                      <w:divsChild>
                        <w:div w:id="14084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911">
                  <w:marLeft w:val="0"/>
                  <w:marRight w:val="0"/>
                  <w:marTop w:val="0"/>
                  <w:marBottom w:val="0"/>
                  <w:divBdr>
                    <w:top w:val="none" w:sz="0" w:space="0" w:color="auto"/>
                    <w:left w:val="none" w:sz="0" w:space="0" w:color="auto"/>
                    <w:bottom w:val="none" w:sz="0" w:space="0" w:color="auto"/>
                    <w:right w:val="none" w:sz="0" w:space="0" w:color="auto"/>
                  </w:divBdr>
                  <w:divsChild>
                    <w:div w:id="690107651">
                      <w:marLeft w:val="0"/>
                      <w:marRight w:val="0"/>
                      <w:marTop w:val="0"/>
                      <w:marBottom w:val="0"/>
                      <w:divBdr>
                        <w:top w:val="none" w:sz="0" w:space="0" w:color="auto"/>
                        <w:left w:val="none" w:sz="0" w:space="0" w:color="auto"/>
                        <w:bottom w:val="none" w:sz="0" w:space="0" w:color="auto"/>
                        <w:right w:val="none" w:sz="0" w:space="0" w:color="auto"/>
                      </w:divBdr>
                    </w:div>
                    <w:div w:id="807941056">
                      <w:marLeft w:val="0"/>
                      <w:marRight w:val="0"/>
                      <w:marTop w:val="225"/>
                      <w:marBottom w:val="0"/>
                      <w:divBdr>
                        <w:top w:val="none" w:sz="0" w:space="0" w:color="auto"/>
                        <w:left w:val="none" w:sz="0" w:space="0" w:color="auto"/>
                        <w:bottom w:val="none" w:sz="0" w:space="0" w:color="auto"/>
                        <w:right w:val="none" w:sz="0" w:space="0" w:color="auto"/>
                      </w:divBdr>
                      <w:divsChild>
                        <w:div w:id="17870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6913">
                  <w:marLeft w:val="0"/>
                  <w:marRight w:val="0"/>
                  <w:marTop w:val="0"/>
                  <w:marBottom w:val="0"/>
                  <w:divBdr>
                    <w:top w:val="none" w:sz="0" w:space="0" w:color="auto"/>
                    <w:left w:val="none" w:sz="0" w:space="0" w:color="auto"/>
                    <w:bottom w:val="none" w:sz="0" w:space="0" w:color="auto"/>
                    <w:right w:val="none" w:sz="0" w:space="0" w:color="auto"/>
                  </w:divBdr>
                  <w:divsChild>
                    <w:div w:id="1894197701">
                      <w:marLeft w:val="0"/>
                      <w:marRight w:val="0"/>
                      <w:marTop w:val="150"/>
                      <w:marBottom w:val="0"/>
                      <w:divBdr>
                        <w:top w:val="none" w:sz="0" w:space="0" w:color="auto"/>
                        <w:left w:val="none" w:sz="0" w:space="0" w:color="auto"/>
                        <w:bottom w:val="none" w:sz="0" w:space="0" w:color="auto"/>
                        <w:right w:val="none" w:sz="0" w:space="0" w:color="auto"/>
                      </w:divBdr>
                      <w:divsChild>
                        <w:div w:id="1705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 yuksel</dc:creator>
  <cp:keywords/>
  <dc:description/>
  <cp:lastModifiedBy>ozge yuksel</cp:lastModifiedBy>
  <cp:revision>1</cp:revision>
  <dcterms:created xsi:type="dcterms:W3CDTF">2019-02-12T08:10:00Z</dcterms:created>
  <dcterms:modified xsi:type="dcterms:W3CDTF">2019-02-12T08:12:00Z</dcterms:modified>
</cp:coreProperties>
</file>